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02" w:rsidRPr="00DC0783" w:rsidRDefault="00C21902" w:rsidP="00C21902">
      <w:pPr>
        <w:ind w:left="3540" w:firstLine="708"/>
        <w:jc w:val="both"/>
        <w:rPr>
          <w:b/>
          <w:smallCaps/>
          <w:color w:val="000000"/>
          <w:w w:val="200"/>
          <w:sz w:val="8"/>
          <w:szCs w:val="20"/>
        </w:rPr>
      </w:pPr>
      <w:r>
        <w:rPr>
          <w:b/>
          <w:smallCaps/>
          <w:noProof/>
          <w:color w:val="000000"/>
        </w:rPr>
        <w:drawing>
          <wp:inline distT="0" distB="0" distL="0" distR="0" wp14:anchorId="1B18FD6A" wp14:editId="28BE9311">
            <wp:extent cx="447675" cy="695325"/>
            <wp:effectExtent l="19050" t="0" r="9525" b="0"/>
            <wp:docPr id="4" name="Рисунок 1" descr="ерб_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б_2 copy"/>
                    <pic:cNvPicPr>
                      <a:picLocks noChangeAspect="1" noChangeArrowheads="1"/>
                    </pic:cNvPicPr>
                  </pic:nvPicPr>
                  <pic:blipFill>
                    <a:blip r:embed="rId7">
                      <a:lum contrast="18000"/>
                    </a:blip>
                    <a:srcRect/>
                    <a:stretch>
                      <a:fillRect/>
                    </a:stretch>
                  </pic:blipFill>
                  <pic:spPr bwMode="auto">
                    <a:xfrm>
                      <a:off x="0" y="0"/>
                      <a:ext cx="447675" cy="695325"/>
                    </a:xfrm>
                    <a:prstGeom prst="rect">
                      <a:avLst/>
                    </a:prstGeom>
                    <a:noFill/>
                    <a:ln w="9525">
                      <a:noFill/>
                      <a:miter lim="800000"/>
                      <a:headEnd/>
                      <a:tailEnd/>
                    </a:ln>
                  </pic:spPr>
                </pic:pic>
              </a:graphicData>
            </a:graphic>
          </wp:inline>
        </w:drawing>
      </w:r>
      <w:r w:rsidRPr="00DC0783">
        <w:rPr>
          <w:b/>
          <w:smallCaps/>
          <w:noProof/>
          <w:color w:val="000000"/>
          <w:sz w:val="28"/>
          <w:szCs w:val="20"/>
        </w:rPr>
        <w:t xml:space="preserve">                                         </w:t>
      </w:r>
    </w:p>
    <w:p w:rsidR="00C21902" w:rsidRPr="00DC0783" w:rsidRDefault="00C21902" w:rsidP="00C21902">
      <w:pPr>
        <w:jc w:val="center"/>
        <w:rPr>
          <w:b/>
          <w:sz w:val="32"/>
          <w:szCs w:val="32"/>
        </w:rPr>
      </w:pPr>
    </w:p>
    <w:p w:rsidR="00C21902" w:rsidRPr="00DC0783" w:rsidRDefault="00C21902" w:rsidP="00C21902">
      <w:pPr>
        <w:jc w:val="center"/>
        <w:rPr>
          <w:b/>
          <w:sz w:val="28"/>
          <w:szCs w:val="28"/>
        </w:rPr>
      </w:pPr>
      <w:r w:rsidRPr="00DC0783">
        <w:rPr>
          <w:b/>
          <w:sz w:val="28"/>
          <w:szCs w:val="28"/>
        </w:rPr>
        <w:t>ХОРОЛЬСЬКА МІСЬКА РАДА</w:t>
      </w:r>
    </w:p>
    <w:p w:rsidR="00C21902" w:rsidRPr="00DC0783" w:rsidRDefault="00C21902" w:rsidP="00C21902">
      <w:pPr>
        <w:jc w:val="center"/>
        <w:rPr>
          <w:b/>
          <w:sz w:val="28"/>
          <w:szCs w:val="28"/>
        </w:rPr>
      </w:pPr>
      <w:r w:rsidRPr="00DC0783">
        <w:rPr>
          <w:b/>
          <w:sz w:val="28"/>
          <w:szCs w:val="28"/>
        </w:rPr>
        <w:t>ПОЛТАВСЬКОЇ ОБЛАСТІ</w:t>
      </w:r>
      <w:r w:rsidRPr="00DC0783">
        <w:rPr>
          <w:b/>
          <w:sz w:val="32"/>
          <w:szCs w:val="32"/>
        </w:rPr>
        <w:t xml:space="preserve"> </w:t>
      </w:r>
    </w:p>
    <w:p w:rsidR="00C21902" w:rsidRPr="00DC0783" w:rsidRDefault="00C21902" w:rsidP="00C21902">
      <w:pPr>
        <w:rPr>
          <w:b/>
          <w:sz w:val="32"/>
          <w:szCs w:val="32"/>
        </w:rPr>
      </w:pPr>
    </w:p>
    <w:p w:rsidR="00C21902" w:rsidRPr="00DC0783" w:rsidRDefault="00C21902" w:rsidP="00C21902">
      <w:pPr>
        <w:jc w:val="center"/>
        <w:rPr>
          <w:b/>
          <w:sz w:val="32"/>
          <w:szCs w:val="32"/>
        </w:rPr>
      </w:pPr>
      <w:proofErr w:type="gramStart"/>
      <w:r w:rsidRPr="00DC0783">
        <w:rPr>
          <w:b/>
          <w:sz w:val="32"/>
          <w:szCs w:val="32"/>
        </w:rPr>
        <w:t>Р</w:t>
      </w:r>
      <w:proofErr w:type="gramEnd"/>
      <w:r w:rsidRPr="00DC0783">
        <w:rPr>
          <w:b/>
          <w:sz w:val="32"/>
          <w:szCs w:val="32"/>
        </w:rPr>
        <w:t xml:space="preserve">ІШЕННЯ </w:t>
      </w:r>
    </w:p>
    <w:p w:rsidR="00C21902" w:rsidRDefault="00C21902" w:rsidP="00C21902">
      <w:pPr>
        <w:jc w:val="center"/>
        <w:rPr>
          <w:b/>
          <w:sz w:val="32"/>
          <w:szCs w:val="32"/>
        </w:rPr>
      </w:pPr>
      <w:r w:rsidRPr="00DC0783">
        <w:rPr>
          <w:sz w:val="32"/>
          <w:szCs w:val="32"/>
        </w:rPr>
        <w:t>(</w:t>
      </w:r>
      <w:r>
        <w:rPr>
          <w:sz w:val="32"/>
          <w:szCs w:val="32"/>
          <w:lang w:val="uk-UA"/>
        </w:rPr>
        <w:t>четверта</w:t>
      </w:r>
      <w:r>
        <w:rPr>
          <w:sz w:val="32"/>
          <w:szCs w:val="32"/>
        </w:rPr>
        <w:t xml:space="preserve"> </w:t>
      </w:r>
      <w:proofErr w:type="spellStart"/>
      <w:r w:rsidRPr="00DC0783">
        <w:rPr>
          <w:sz w:val="32"/>
          <w:szCs w:val="32"/>
        </w:rPr>
        <w:t>сесія</w:t>
      </w:r>
      <w:proofErr w:type="spellEnd"/>
      <w:r w:rsidRPr="00DC0783">
        <w:rPr>
          <w:sz w:val="32"/>
          <w:szCs w:val="32"/>
        </w:rPr>
        <w:t xml:space="preserve"> </w:t>
      </w:r>
      <w:proofErr w:type="spellStart"/>
      <w:r w:rsidRPr="00DC0783">
        <w:rPr>
          <w:sz w:val="32"/>
          <w:szCs w:val="32"/>
        </w:rPr>
        <w:t>сьомого</w:t>
      </w:r>
      <w:proofErr w:type="spellEnd"/>
      <w:r w:rsidRPr="00DC0783">
        <w:rPr>
          <w:sz w:val="32"/>
          <w:szCs w:val="32"/>
        </w:rPr>
        <w:t xml:space="preserve"> </w:t>
      </w:r>
      <w:proofErr w:type="spellStart"/>
      <w:r w:rsidRPr="00DC0783">
        <w:rPr>
          <w:sz w:val="32"/>
          <w:szCs w:val="32"/>
        </w:rPr>
        <w:t>скликання</w:t>
      </w:r>
      <w:proofErr w:type="spellEnd"/>
      <w:r w:rsidRPr="00DC0783">
        <w:rPr>
          <w:sz w:val="32"/>
          <w:szCs w:val="32"/>
        </w:rPr>
        <w:t>)</w:t>
      </w:r>
    </w:p>
    <w:p w:rsidR="00C21902" w:rsidRDefault="00C21902" w:rsidP="00C21902">
      <w:pPr>
        <w:jc w:val="center"/>
        <w:rPr>
          <w:b/>
          <w:sz w:val="32"/>
          <w:szCs w:val="32"/>
        </w:rPr>
      </w:pPr>
    </w:p>
    <w:p w:rsidR="00C21902" w:rsidRPr="00A06180" w:rsidRDefault="00C21902" w:rsidP="00C2190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bookmarkStart w:id="0" w:name="_GoBack"/>
      <w:bookmarkEnd w:id="0"/>
      <w:r>
        <w:rPr>
          <w:b/>
          <w:sz w:val="28"/>
          <w:szCs w:val="28"/>
        </w:rPr>
        <w:tab/>
      </w:r>
      <w:r>
        <w:rPr>
          <w:b/>
          <w:sz w:val="28"/>
          <w:szCs w:val="28"/>
        </w:rPr>
        <w:tab/>
      </w:r>
      <w:r>
        <w:rPr>
          <w:b/>
          <w:sz w:val="28"/>
          <w:szCs w:val="28"/>
        </w:rPr>
        <w:tab/>
      </w:r>
    </w:p>
    <w:p w:rsidR="00C21902" w:rsidRPr="00C11092" w:rsidRDefault="00C21902" w:rsidP="00C21902">
      <w:pPr>
        <w:tabs>
          <w:tab w:val="left" w:pos="6690"/>
        </w:tabs>
        <w:rPr>
          <w:b/>
          <w:sz w:val="28"/>
          <w:szCs w:val="28"/>
          <w:lang w:val="uk-UA"/>
        </w:rPr>
      </w:pPr>
      <w:r w:rsidRPr="00C11092">
        <w:rPr>
          <w:b/>
          <w:sz w:val="28"/>
          <w:szCs w:val="28"/>
          <w:lang w:val="uk-UA"/>
        </w:rPr>
        <w:t>23</w:t>
      </w:r>
      <w:r w:rsidRPr="00C11092">
        <w:rPr>
          <w:b/>
          <w:sz w:val="28"/>
          <w:szCs w:val="28"/>
        </w:rPr>
        <w:t>.12. 2015 р.</w:t>
      </w:r>
      <w:r w:rsidRPr="00C11092">
        <w:rPr>
          <w:b/>
          <w:sz w:val="28"/>
          <w:szCs w:val="28"/>
        </w:rPr>
        <w:tab/>
      </w:r>
      <w:r w:rsidR="00C11092" w:rsidRPr="00C11092">
        <w:rPr>
          <w:b/>
          <w:sz w:val="28"/>
          <w:szCs w:val="28"/>
        </w:rPr>
        <w:t xml:space="preserve">    </w:t>
      </w:r>
      <w:r w:rsidRPr="00C11092">
        <w:rPr>
          <w:b/>
          <w:sz w:val="28"/>
          <w:szCs w:val="28"/>
        </w:rPr>
        <w:t xml:space="preserve">      </w:t>
      </w:r>
      <w:r w:rsidR="00DF3F83">
        <w:rPr>
          <w:b/>
          <w:sz w:val="28"/>
          <w:szCs w:val="28"/>
        </w:rPr>
        <w:t xml:space="preserve">                   </w:t>
      </w:r>
      <w:r w:rsidRPr="00C11092">
        <w:rPr>
          <w:b/>
          <w:sz w:val="28"/>
          <w:szCs w:val="28"/>
        </w:rPr>
        <w:t xml:space="preserve">№ </w:t>
      </w:r>
      <w:r w:rsidR="00C11092" w:rsidRPr="00C11092">
        <w:rPr>
          <w:b/>
          <w:sz w:val="28"/>
          <w:szCs w:val="28"/>
          <w:lang w:val="uk-UA"/>
        </w:rPr>
        <w:t>56</w:t>
      </w:r>
    </w:p>
    <w:p w:rsidR="00C21902" w:rsidRPr="00C11092" w:rsidRDefault="00C21902" w:rsidP="00C21902">
      <w:pPr>
        <w:rPr>
          <w:b/>
          <w:sz w:val="28"/>
          <w:szCs w:val="28"/>
          <w:lang w:val="uk-UA"/>
        </w:rPr>
      </w:pPr>
    </w:p>
    <w:p w:rsidR="00DF3F83" w:rsidRDefault="00DF3F83" w:rsidP="00DF3F83">
      <w:pPr>
        <w:tabs>
          <w:tab w:val="left" w:pos="4253"/>
        </w:tabs>
        <w:ind w:right="5101"/>
        <w:jc w:val="both"/>
        <w:rPr>
          <w:sz w:val="28"/>
          <w:szCs w:val="28"/>
          <w:lang w:val="uk-UA"/>
        </w:rPr>
      </w:pPr>
      <w:r w:rsidRPr="00A06180">
        <w:rPr>
          <w:b/>
          <w:sz w:val="28"/>
          <w:szCs w:val="28"/>
          <w:lang w:val="uk-UA"/>
        </w:rPr>
        <w:t>П</w:t>
      </w:r>
      <w:r>
        <w:rPr>
          <w:b/>
          <w:sz w:val="28"/>
          <w:szCs w:val="28"/>
          <w:lang w:val="uk-UA"/>
        </w:rPr>
        <w:t>ро</w:t>
      </w:r>
      <w:r>
        <w:rPr>
          <w:b/>
          <w:sz w:val="28"/>
          <w:szCs w:val="28"/>
          <w:lang w:val="uk-UA"/>
        </w:rPr>
        <w:t xml:space="preserve"> відміну рішення №52 сесії міської ради шостого скликання від 24 лютого 2014 року №78 «Про перейменування вулиць у місті Хоролі»</w:t>
      </w:r>
      <w:r>
        <w:rPr>
          <w:b/>
          <w:sz w:val="28"/>
          <w:szCs w:val="28"/>
          <w:lang w:val="uk-UA"/>
        </w:rPr>
        <w:tab/>
        <w:t xml:space="preserve"> </w:t>
      </w:r>
      <w:r>
        <w:rPr>
          <w:sz w:val="28"/>
          <w:szCs w:val="28"/>
          <w:lang w:val="uk-UA"/>
        </w:rPr>
        <w:t xml:space="preserve">              </w:t>
      </w:r>
    </w:p>
    <w:p w:rsidR="00422751" w:rsidRPr="003F082D" w:rsidRDefault="00422751">
      <w:pPr>
        <w:rPr>
          <w:sz w:val="28"/>
          <w:szCs w:val="28"/>
          <w:lang w:val="uk-UA"/>
        </w:rPr>
      </w:pPr>
    </w:p>
    <w:p w:rsidR="00422751" w:rsidRPr="003F082D" w:rsidRDefault="00C21902" w:rsidP="003F082D">
      <w:pPr>
        <w:spacing w:before="100" w:beforeAutospacing="1" w:after="100" w:afterAutospacing="1"/>
        <w:ind w:firstLine="708"/>
        <w:jc w:val="both"/>
        <w:rPr>
          <w:b/>
          <w:sz w:val="28"/>
          <w:szCs w:val="28"/>
          <w:lang w:val="uk-UA"/>
        </w:rPr>
      </w:pPr>
      <w:r w:rsidRPr="003F082D">
        <w:rPr>
          <w:sz w:val="28"/>
          <w:szCs w:val="28"/>
          <w:lang w:val="uk-UA"/>
        </w:rPr>
        <w:t xml:space="preserve">Розглянувши звернення  </w:t>
      </w:r>
      <w:r w:rsidR="00422751" w:rsidRPr="003F082D">
        <w:rPr>
          <w:sz w:val="28"/>
          <w:szCs w:val="28"/>
          <w:lang w:val="uk-UA"/>
        </w:rPr>
        <w:t xml:space="preserve">мешканців міста </w:t>
      </w:r>
      <w:r w:rsidRPr="003F082D">
        <w:rPr>
          <w:sz w:val="28"/>
          <w:szCs w:val="28"/>
          <w:lang w:val="uk-UA"/>
        </w:rPr>
        <w:t>та враховуючи необхідн</w:t>
      </w:r>
      <w:r w:rsidR="00422751" w:rsidRPr="003F082D">
        <w:rPr>
          <w:sz w:val="28"/>
          <w:szCs w:val="28"/>
          <w:lang w:val="uk-UA"/>
        </w:rPr>
        <w:t>ість  при</w:t>
      </w:r>
      <w:r w:rsidRPr="003F082D">
        <w:rPr>
          <w:sz w:val="28"/>
          <w:szCs w:val="28"/>
          <w:lang w:val="uk-UA"/>
        </w:rPr>
        <w:t xml:space="preserve">ведення у відповідність </w:t>
      </w:r>
      <w:r w:rsidR="003F082D">
        <w:rPr>
          <w:sz w:val="28"/>
          <w:szCs w:val="28"/>
          <w:lang w:val="uk-UA"/>
        </w:rPr>
        <w:t xml:space="preserve">питання перейменування вулиць </w:t>
      </w:r>
      <w:r w:rsidRPr="003F082D">
        <w:rPr>
          <w:sz w:val="28"/>
          <w:szCs w:val="28"/>
          <w:lang w:val="uk-UA"/>
        </w:rPr>
        <w:t xml:space="preserve">до </w:t>
      </w:r>
      <w:r w:rsidR="003F082D" w:rsidRPr="003F082D">
        <w:rPr>
          <w:sz w:val="28"/>
          <w:szCs w:val="28"/>
          <w:lang w:val="uk-UA"/>
        </w:rPr>
        <w:t xml:space="preserve">Законів України та </w:t>
      </w:r>
      <w:r w:rsidR="003F082D">
        <w:rPr>
          <w:sz w:val="28"/>
          <w:szCs w:val="28"/>
          <w:lang w:val="uk-UA"/>
        </w:rPr>
        <w:t xml:space="preserve">відповідних </w:t>
      </w:r>
      <w:r w:rsidR="003F082D" w:rsidRPr="003F082D">
        <w:rPr>
          <w:sz w:val="28"/>
          <w:szCs w:val="28"/>
          <w:lang w:val="uk-UA"/>
        </w:rPr>
        <w:t>нормативних актів</w:t>
      </w:r>
      <w:r w:rsidR="003F082D">
        <w:rPr>
          <w:b/>
          <w:sz w:val="28"/>
          <w:szCs w:val="28"/>
          <w:lang w:val="uk-UA"/>
        </w:rPr>
        <w:t xml:space="preserve">, </w:t>
      </w:r>
      <w:r w:rsidR="003F082D" w:rsidRPr="003F082D">
        <w:rPr>
          <w:sz w:val="28"/>
          <w:szCs w:val="28"/>
          <w:lang w:val="uk-UA"/>
        </w:rPr>
        <w:t>зокрема</w:t>
      </w:r>
      <w:r w:rsidR="003F082D">
        <w:rPr>
          <w:b/>
          <w:sz w:val="28"/>
          <w:szCs w:val="28"/>
          <w:lang w:val="uk-UA"/>
        </w:rPr>
        <w:t xml:space="preserve"> </w:t>
      </w:r>
      <w:r w:rsidRPr="003F082D">
        <w:rPr>
          <w:sz w:val="28"/>
          <w:szCs w:val="28"/>
          <w:lang w:val="uk-UA"/>
        </w:rPr>
        <w:t xml:space="preserve">Закону України </w:t>
      </w:r>
      <w:r w:rsidR="00422751" w:rsidRPr="003F082D">
        <w:rPr>
          <w:sz w:val="28"/>
          <w:szCs w:val="28"/>
          <w:lang w:val="uk-UA"/>
        </w:rPr>
        <w:t xml:space="preserve">«Про присвоєння юридичним особам та об’єктам права власності імен (псевдонімів) фізичних осіб, ювілейних та святкових дат, назв і дат історичних подій» , </w:t>
      </w:r>
      <w:r w:rsidRPr="003F082D">
        <w:rPr>
          <w:sz w:val="28"/>
          <w:szCs w:val="28"/>
          <w:lang w:val="uk-UA"/>
        </w:rPr>
        <w:t xml:space="preserve">вимог постанови Кабінету Міністрів України </w:t>
      </w:r>
      <w:r w:rsidR="00422751" w:rsidRPr="003F082D">
        <w:rPr>
          <w:sz w:val="28"/>
          <w:szCs w:val="28"/>
          <w:lang w:val="uk-UA"/>
        </w:rPr>
        <w:t xml:space="preserve"> 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003F082D" w:rsidRPr="003F082D">
        <w:rPr>
          <w:sz w:val="28"/>
          <w:szCs w:val="28"/>
          <w:lang w:val="uk-UA"/>
        </w:rPr>
        <w:t xml:space="preserve"> </w:t>
      </w:r>
    </w:p>
    <w:p w:rsidR="00C21902" w:rsidRPr="003F082D" w:rsidRDefault="00C21902" w:rsidP="00DF3F83">
      <w:pPr>
        <w:spacing w:before="100" w:beforeAutospacing="1" w:after="100" w:afterAutospacing="1"/>
        <w:ind w:firstLine="851"/>
        <w:rPr>
          <w:b/>
          <w:sz w:val="28"/>
          <w:szCs w:val="28"/>
          <w:lang w:val="uk-UA"/>
        </w:rPr>
      </w:pPr>
      <w:r w:rsidRPr="003F082D">
        <w:rPr>
          <w:b/>
          <w:sz w:val="28"/>
          <w:szCs w:val="28"/>
          <w:lang w:val="uk-UA"/>
        </w:rPr>
        <w:t>міськ</w:t>
      </w:r>
      <w:r w:rsidR="00DF3F83">
        <w:rPr>
          <w:b/>
          <w:sz w:val="28"/>
          <w:szCs w:val="28"/>
          <w:lang w:val="uk-UA"/>
        </w:rPr>
        <w:t>а</w:t>
      </w:r>
      <w:r w:rsidRPr="003F082D">
        <w:rPr>
          <w:b/>
          <w:sz w:val="28"/>
          <w:szCs w:val="28"/>
          <w:lang w:val="uk-UA"/>
        </w:rPr>
        <w:t xml:space="preserve"> рад</w:t>
      </w:r>
      <w:r w:rsidR="00DF3F83">
        <w:rPr>
          <w:b/>
          <w:sz w:val="28"/>
          <w:szCs w:val="28"/>
          <w:lang w:val="uk-UA"/>
        </w:rPr>
        <w:t>а</w:t>
      </w:r>
      <w:r w:rsidRPr="003F082D">
        <w:rPr>
          <w:b/>
          <w:sz w:val="28"/>
          <w:szCs w:val="28"/>
          <w:lang w:val="uk-UA"/>
        </w:rPr>
        <w:t xml:space="preserve"> </w:t>
      </w:r>
      <w:r w:rsidR="00DF3F83">
        <w:rPr>
          <w:b/>
          <w:sz w:val="28"/>
          <w:szCs w:val="28"/>
          <w:lang w:val="uk-UA"/>
        </w:rPr>
        <w:t>вирішила</w:t>
      </w:r>
      <w:r w:rsidRPr="003F082D">
        <w:rPr>
          <w:b/>
          <w:sz w:val="28"/>
          <w:szCs w:val="28"/>
          <w:lang w:val="uk-UA"/>
        </w:rPr>
        <w:t>:</w:t>
      </w:r>
    </w:p>
    <w:p w:rsidR="00C21902" w:rsidRPr="003F082D" w:rsidRDefault="00C21902">
      <w:pPr>
        <w:rPr>
          <w:sz w:val="28"/>
          <w:szCs w:val="28"/>
          <w:lang w:val="uk-UA"/>
        </w:rPr>
      </w:pPr>
    </w:p>
    <w:p w:rsidR="00C21902" w:rsidRPr="00DF3F83" w:rsidRDefault="00DF3F83" w:rsidP="00DF3F83">
      <w:pPr>
        <w:ind w:firstLine="851"/>
        <w:jc w:val="both"/>
        <w:rPr>
          <w:sz w:val="28"/>
          <w:szCs w:val="28"/>
          <w:lang w:val="uk-UA"/>
        </w:rPr>
      </w:pPr>
      <w:r w:rsidRPr="00DF3F83">
        <w:rPr>
          <w:b/>
          <w:sz w:val="28"/>
          <w:szCs w:val="28"/>
          <w:lang w:val="uk-UA"/>
        </w:rPr>
        <w:t>1.</w:t>
      </w:r>
      <w:r w:rsidR="00C21902" w:rsidRPr="00DF3F83">
        <w:rPr>
          <w:sz w:val="28"/>
          <w:szCs w:val="28"/>
          <w:lang w:val="uk-UA"/>
        </w:rPr>
        <w:t>Відмінити рішення 52 сесії міської ради 6 скликання від 24 лютого 2014 року №78 «Про перейменування вулиць у місті Хоролі».</w:t>
      </w:r>
    </w:p>
    <w:p w:rsidR="00C21902" w:rsidRPr="00DF3F83" w:rsidRDefault="00DF3F83" w:rsidP="00DF3F83">
      <w:pPr>
        <w:ind w:firstLine="851"/>
        <w:jc w:val="both"/>
        <w:rPr>
          <w:sz w:val="28"/>
          <w:szCs w:val="28"/>
          <w:lang w:val="uk-UA"/>
        </w:rPr>
      </w:pPr>
      <w:r w:rsidRPr="00DF3F83">
        <w:rPr>
          <w:b/>
          <w:sz w:val="28"/>
          <w:szCs w:val="28"/>
          <w:lang w:val="uk-UA"/>
        </w:rPr>
        <w:t>2.</w:t>
      </w:r>
      <w:r w:rsidR="00C21902" w:rsidRPr="00DF3F83">
        <w:rPr>
          <w:sz w:val="28"/>
          <w:szCs w:val="28"/>
          <w:lang w:val="uk-UA"/>
        </w:rPr>
        <w:t xml:space="preserve">Комісії з найменування, перейменування та повернення історичних назв вулиць, провулків, площ та скверів у м. Хорол розглянути питання щодо </w:t>
      </w:r>
      <w:r w:rsidR="00763535" w:rsidRPr="00DF3F83">
        <w:rPr>
          <w:sz w:val="28"/>
          <w:szCs w:val="28"/>
          <w:lang w:val="uk-UA"/>
        </w:rPr>
        <w:t xml:space="preserve">приведення у відповідність </w:t>
      </w:r>
      <w:r w:rsidR="00C21902" w:rsidRPr="00DF3F83">
        <w:rPr>
          <w:sz w:val="28"/>
          <w:szCs w:val="28"/>
          <w:lang w:val="uk-UA"/>
        </w:rPr>
        <w:t xml:space="preserve">перейменування </w:t>
      </w:r>
      <w:r w:rsidR="00422751" w:rsidRPr="00DF3F83">
        <w:rPr>
          <w:sz w:val="28"/>
          <w:szCs w:val="28"/>
          <w:lang w:val="uk-UA"/>
        </w:rPr>
        <w:t xml:space="preserve">центральної вулиці міста </w:t>
      </w:r>
      <w:r w:rsidR="00763535" w:rsidRPr="00DF3F83">
        <w:rPr>
          <w:sz w:val="28"/>
          <w:szCs w:val="28"/>
          <w:lang w:val="uk-UA"/>
        </w:rPr>
        <w:t>та винести на розгляд згідно до вимог чинного законодавства</w:t>
      </w:r>
      <w:r w:rsidR="00422751" w:rsidRPr="00DF3F83">
        <w:rPr>
          <w:sz w:val="28"/>
          <w:szCs w:val="28"/>
          <w:lang w:val="uk-UA"/>
        </w:rPr>
        <w:t>.</w:t>
      </w:r>
    </w:p>
    <w:p w:rsidR="00422751" w:rsidRPr="003F082D" w:rsidRDefault="00422751" w:rsidP="00422751">
      <w:pPr>
        <w:pStyle w:val="a5"/>
        <w:rPr>
          <w:sz w:val="28"/>
          <w:szCs w:val="28"/>
          <w:lang w:val="uk-UA"/>
        </w:rPr>
      </w:pPr>
    </w:p>
    <w:p w:rsidR="00422751" w:rsidRPr="003F082D" w:rsidRDefault="00422751" w:rsidP="00422751">
      <w:pPr>
        <w:rPr>
          <w:sz w:val="28"/>
          <w:szCs w:val="28"/>
          <w:lang w:val="uk-UA"/>
        </w:rPr>
      </w:pPr>
    </w:p>
    <w:p w:rsidR="00422751" w:rsidRPr="003F082D" w:rsidRDefault="00422751" w:rsidP="00422751">
      <w:pPr>
        <w:rPr>
          <w:sz w:val="28"/>
          <w:szCs w:val="28"/>
          <w:lang w:val="uk-UA"/>
        </w:rPr>
      </w:pPr>
      <w:r w:rsidRPr="003F082D">
        <w:rPr>
          <w:sz w:val="28"/>
          <w:szCs w:val="28"/>
          <w:lang w:val="uk-UA"/>
        </w:rPr>
        <w:t xml:space="preserve">                    </w:t>
      </w:r>
    </w:p>
    <w:p w:rsidR="00C21902" w:rsidRPr="003F082D" w:rsidRDefault="003F082D">
      <w:pPr>
        <w:rPr>
          <w:sz w:val="28"/>
          <w:szCs w:val="28"/>
          <w:lang w:val="uk-UA"/>
        </w:rPr>
      </w:pPr>
      <w:r w:rsidRPr="003F082D">
        <w:rPr>
          <w:sz w:val="28"/>
          <w:szCs w:val="28"/>
          <w:lang w:val="uk-UA"/>
        </w:rPr>
        <w:t xml:space="preserve">              </w:t>
      </w:r>
      <w:r w:rsidR="00422751" w:rsidRPr="003F082D">
        <w:rPr>
          <w:sz w:val="28"/>
          <w:szCs w:val="28"/>
          <w:lang w:val="uk-UA"/>
        </w:rPr>
        <w:t xml:space="preserve">  Міський голова                       </w:t>
      </w:r>
      <w:r w:rsidRPr="003F082D">
        <w:rPr>
          <w:sz w:val="28"/>
          <w:szCs w:val="28"/>
          <w:lang w:val="uk-UA"/>
        </w:rPr>
        <w:t xml:space="preserve"> </w:t>
      </w:r>
      <w:r w:rsidR="00422751" w:rsidRPr="003F082D">
        <w:rPr>
          <w:sz w:val="28"/>
          <w:szCs w:val="28"/>
          <w:lang w:val="uk-UA"/>
        </w:rPr>
        <w:t xml:space="preserve">                                  С.М.Волошин</w:t>
      </w:r>
    </w:p>
    <w:sectPr w:rsidR="00C21902" w:rsidRPr="003F082D" w:rsidSect="00DF3F83">
      <w:pgSz w:w="11906" w:h="16838"/>
      <w:pgMar w:top="28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6BBE"/>
    <w:multiLevelType w:val="hybridMultilevel"/>
    <w:tmpl w:val="EB5A7A78"/>
    <w:lvl w:ilvl="0" w:tplc="B3926C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02"/>
    <w:rsid w:val="003F082D"/>
    <w:rsid w:val="00422751"/>
    <w:rsid w:val="00763535"/>
    <w:rsid w:val="009046C0"/>
    <w:rsid w:val="00A11C8B"/>
    <w:rsid w:val="00C11092"/>
    <w:rsid w:val="00C21902"/>
    <w:rsid w:val="00CD495A"/>
    <w:rsid w:val="00DF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902"/>
    <w:rPr>
      <w:rFonts w:ascii="Tahoma" w:hAnsi="Tahoma" w:cs="Tahoma"/>
      <w:sz w:val="16"/>
      <w:szCs w:val="16"/>
    </w:rPr>
  </w:style>
  <w:style w:type="character" w:customStyle="1" w:styleId="a4">
    <w:name w:val="Текст выноски Знак"/>
    <w:basedOn w:val="a0"/>
    <w:link w:val="a3"/>
    <w:uiPriority w:val="99"/>
    <w:semiHidden/>
    <w:rsid w:val="00C21902"/>
    <w:rPr>
      <w:rFonts w:ascii="Tahoma" w:eastAsia="Times New Roman" w:hAnsi="Tahoma" w:cs="Tahoma"/>
      <w:sz w:val="16"/>
      <w:szCs w:val="16"/>
      <w:lang w:eastAsia="ru-RU"/>
    </w:rPr>
  </w:style>
  <w:style w:type="paragraph" w:styleId="a5">
    <w:name w:val="List Paragraph"/>
    <w:basedOn w:val="a"/>
    <w:uiPriority w:val="34"/>
    <w:qFormat/>
    <w:rsid w:val="00C21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902"/>
    <w:rPr>
      <w:rFonts w:ascii="Tahoma" w:hAnsi="Tahoma" w:cs="Tahoma"/>
      <w:sz w:val="16"/>
      <w:szCs w:val="16"/>
    </w:rPr>
  </w:style>
  <w:style w:type="character" w:customStyle="1" w:styleId="a4">
    <w:name w:val="Текст выноски Знак"/>
    <w:basedOn w:val="a0"/>
    <w:link w:val="a3"/>
    <w:uiPriority w:val="99"/>
    <w:semiHidden/>
    <w:rsid w:val="00C21902"/>
    <w:rPr>
      <w:rFonts w:ascii="Tahoma" w:eastAsia="Times New Roman" w:hAnsi="Tahoma" w:cs="Tahoma"/>
      <w:sz w:val="16"/>
      <w:szCs w:val="16"/>
      <w:lang w:eastAsia="ru-RU"/>
    </w:rPr>
  </w:style>
  <w:style w:type="paragraph" w:styleId="a5">
    <w:name w:val="List Paragraph"/>
    <w:basedOn w:val="a"/>
    <w:uiPriority w:val="34"/>
    <w:qFormat/>
    <w:rsid w:val="00C2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9D71-0B7B-48E5-9077-62CABEB8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2015-12-30T11:05:00Z</cp:lastPrinted>
  <dcterms:created xsi:type="dcterms:W3CDTF">2015-12-22T07:05:00Z</dcterms:created>
  <dcterms:modified xsi:type="dcterms:W3CDTF">2015-12-30T11:05:00Z</dcterms:modified>
</cp:coreProperties>
</file>